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459D1" w14:textId="77777777" w:rsidR="00B34392" w:rsidRDefault="005C155F">
      <w:pPr>
        <w:pStyle w:val="a3"/>
        <w:ind w:left="5343" w:right="-1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1392A5" wp14:editId="7EEDB9A6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2309" w14:textId="77777777" w:rsidR="00BB7A11" w:rsidRDefault="00BB7A11" w:rsidP="0088101F">
      <w:pPr>
        <w:pStyle w:val="a4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1EBA196E" w14:textId="5659FD33" w:rsidR="00B34392" w:rsidRPr="0080712A" w:rsidRDefault="005C155F" w:rsidP="0088101F">
      <w:pPr>
        <w:pStyle w:val="a4"/>
        <w:rPr>
          <w:rFonts w:ascii="Times New Roman" w:hAnsi="Times New Roman" w:cs="Times New Roman"/>
          <w:color w:val="365F91" w:themeColor="accent1" w:themeShade="BF"/>
          <w:sz w:val="17"/>
          <w:szCs w:val="17"/>
        </w:rPr>
      </w:pP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Кабели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="008B07C3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экранированные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силовые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марок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ВВГ</w:t>
      </w:r>
      <w:r w:rsidR="008B07C3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Э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нг(А)-LS</w:t>
      </w:r>
      <w:r w:rsid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, 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огнестойкие</w:t>
      </w:r>
      <w:r w:rsidRPr="0080712A">
        <w:rPr>
          <w:rFonts w:ascii="Times New Roman" w:hAnsi="Times New Roman" w:cs="Times New Roman"/>
          <w:color w:val="365F91" w:themeColor="accent1" w:themeShade="BF"/>
          <w:spacing w:val="-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марок</w:t>
      </w:r>
      <w:r w:rsidRPr="0080712A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ВВГ</w:t>
      </w:r>
      <w:r w:rsidR="008B07C3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Э</w:t>
      </w:r>
      <w:r w:rsidRPr="0080712A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нг(А)-FRLS,</w:t>
      </w:r>
    </w:p>
    <w:p w14:paraId="7A2995F8" w14:textId="3D61ECA8" w:rsidR="00B34392" w:rsidRPr="0080712A" w:rsidRDefault="005C155F" w:rsidP="00CE1E8E">
      <w:pPr>
        <w:ind w:left="279" w:right="252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</w:pP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не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распространяющие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горение</w:t>
      </w:r>
      <w:r w:rsidR="00420914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при групповой прокладке,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с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пониженным дымо-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</w:t>
      </w:r>
      <w:r w:rsidR="00420914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газовыделением,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с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изоляцией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оболочкой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из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поливинилхлоридного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пластиката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пониженной пожароопасности на номинальное переменное напряжение 0,66 и 1 кВ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  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pacing w:val="-45"/>
          <w:sz w:val="17"/>
          <w:szCs w:val="17"/>
        </w:rPr>
        <w:t xml:space="preserve"> 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pacing w:val="-45"/>
          <w:sz w:val="17"/>
          <w:szCs w:val="17"/>
        </w:rPr>
        <w:t xml:space="preserve">                         ТУ  </w:t>
      </w:r>
      <w:r w:rsidR="00BF79BE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 xml:space="preserve">  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27.32.13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-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020-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12350648-</w:t>
      </w:r>
      <w:r w:rsidR="001A573D"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2018</w:t>
      </w:r>
      <w:r w:rsidRPr="0080712A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, ГОСТ 31996-2012.</w:t>
      </w:r>
    </w:p>
    <w:p w14:paraId="286B5124" w14:textId="77777777" w:rsidR="00B34392" w:rsidRPr="00420914" w:rsidRDefault="00B34392" w:rsidP="00CE1E8E">
      <w:pPr>
        <w:pStyle w:val="a3"/>
        <w:spacing w:before="3"/>
        <w:ind w:left="0"/>
        <w:jc w:val="center"/>
        <w:rPr>
          <w:rFonts w:ascii="Times New Roman" w:hAnsi="Times New Roman" w:cs="Times New Roman"/>
          <w:b/>
          <w:bCs/>
        </w:rPr>
      </w:pPr>
    </w:p>
    <w:p w14:paraId="3814AA45" w14:textId="282F871E" w:rsidR="00B34392" w:rsidRPr="00420914" w:rsidRDefault="005C155F" w:rsidP="009E0743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="00C24DB0">
        <w:rPr>
          <w:rFonts w:ascii="Times New Roman" w:hAnsi="Times New Roman" w:cs="Times New Roman"/>
        </w:rPr>
        <w:t xml:space="preserve"> экранированные</w:t>
      </w:r>
      <w:bookmarkStart w:id="0" w:name="_GoBack"/>
      <w:bookmarkEnd w:id="0"/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силовые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марок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ВВГ</w:t>
      </w:r>
      <w:r w:rsidR="008B07C3">
        <w:rPr>
          <w:rFonts w:ascii="Times New Roman" w:hAnsi="Times New Roman" w:cs="Times New Roman"/>
        </w:rPr>
        <w:t>Э</w:t>
      </w:r>
      <w:r w:rsidRPr="00420914">
        <w:rPr>
          <w:rFonts w:ascii="Times New Roman" w:hAnsi="Times New Roman" w:cs="Times New Roman"/>
        </w:rPr>
        <w:t>нг(А)-LS,</w:t>
      </w:r>
      <w:r w:rsidR="00BF79BE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ВВГ</w:t>
      </w:r>
      <w:r w:rsidR="008B07C3">
        <w:rPr>
          <w:rFonts w:ascii="Times New Roman" w:hAnsi="Times New Roman" w:cs="Times New Roman"/>
        </w:rPr>
        <w:t>Э</w:t>
      </w:r>
      <w:r w:rsidRPr="00420914">
        <w:rPr>
          <w:rFonts w:ascii="Times New Roman" w:hAnsi="Times New Roman" w:cs="Times New Roman"/>
        </w:rPr>
        <w:t>нг(А)-FRLS</w:t>
      </w:r>
      <w:r w:rsidR="00BF79BE">
        <w:rPr>
          <w:rFonts w:ascii="Times New Roman" w:hAnsi="Times New Roman" w:cs="Times New Roman"/>
        </w:rPr>
        <w:t xml:space="preserve">, </w:t>
      </w:r>
      <w:r w:rsidR="009E0743" w:rsidRPr="001A573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A573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145063348"/>
      <w:r w:rsidR="001A573D" w:rsidRPr="001A573D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    27.32.13-020-12350648-2018 </w:t>
      </w:r>
      <w:r w:rsidRPr="00420914">
        <w:rPr>
          <w:rFonts w:ascii="Times New Roman" w:hAnsi="Times New Roman" w:cs="Times New Roman"/>
        </w:rPr>
        <w:t>предназначены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передачи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распределения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энергии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стационарных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установках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="00F2717D">
        <w:rPr>
          <w:rFonts w:ascii="Times New Roman" w:hAnsi="Times New Roman" w:cs="Times New Roman"/>
        </w:rPr>
        <w:t>на номинальное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переменно</w:t>
      </w:r>
      <w:r w:rsidR="00F2717D">
        <w:rPr>
          <w:rFonts w:ascii="Times New Roman" w:hAnsi="Times New Roman" w:cs="Times New Roman"/>
        </w:rPr>
        <w:t>е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напряжении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0,66 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1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кВ</w:t>
      </w:r>
      <w:r w:rsidR="00BF79BE">
        <w:rPr>
          <w:rFonts w:ascii="Times New Roman" w:hAnsi="Times New Roman" w:cs="Times New Roman"/>
        </w:rPr>
        <w:t xml:space="preserve"> номинальной частотой 50 Гц.</w:t>
      </w:r>
    </w:p>
    <w:p w14:paraId="0BD4EAE4" w14:textId="5CD88DA3" w:rsidR="00B34392" w:rsidRPr="00420914" w:rsidRDefault="005C155F" w:rsidP="009E0743">
      <w:pPr>
        <w:pStyle w:val="a3"/>
        <w:spacing w:line="189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Преимущественные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области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(табл.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="006D10BF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31565-2012):</w:t>
      </w:r>
    </w:p>
    <w:bookmarkEnd w:id="1"/>
    <w:p w14:paraId="0243EDCC" w14:textId="24EDC70B" w:rsidR="00B34392" w:rsidRPr="00420914" w:rsidRDefault="005C155F">
      <w:pPr>
        <w:pStyle w:val="a5"/>
        <w:numPr>
          <w:ilvl w:val="0"/>
          <w:numId w:val="1"/>
        </w:numPr>
        <w:tabs>
          <w:tab w:val="left" w:pos="957"/>
        </w:tabs>
        <w:spacing w:before="2" w:line="242" w:lineRule="auto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b/>
          <w:sz w:val="17"/>
        </w:rPr>
        <w:t>ВВГ</w:t>
      </w:r>
      <w:r w:rsidR="008B07C3">
        <w:rPr>
          <w:rFonts w:ascii="Times New Roman" w:hAnsi="Times New Roman" w:cs="Times New Roman"/>
          <w:b/>
          <w:sz w:val="17"/>
        </w:rPr>
        <w:t>Э</w:t>
      </w:r>
      <w:r w:rsidRPr="00420914">
        <w:rPr>
          <w:rFonts w:ascii="Times New Roman" w:hAnsi="Times New Roman" w:cs="Times New Roman"/>
          <w:b/>
          <w:sz w:val="17"/>
        </w:rPr>
        <w:t>нг(А)-LS</w:t>
      </w:r>
      <w:r w:rsidR="00C24DB0">
        <w:rPr>
          <w:rFonts w:ascii="Times New Roman" w:hAnsi="Times New Roman" w:cs="Times New Roman"/>
          <w:b/>
          <w:sz w:val="17"/>
        </w:rPr>
        <w:t>:</w:t>
      </w:r>
      <w:r w:rsidRPr="00420914">
        <w:rPr>
          <w:rFonts w:ascii="Times New Roman" w:hAnsi="Times New Roman" w:cs="Times New Roman"/>
          <w:b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для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прокладки,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учетом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объема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горючей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нагрузки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кабелей,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во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внутренних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электроустановках,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а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также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зданиях,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сооружениях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закрытых</w:t>
      </w:r>
      <w:r w:rsidRPr="00420914">
        <w:rPr>
          <w:rFonts w:ascii="Times New Roman" w:hAnsi="Times New Roman" w:cs="Times New Roman"/>
          <w:spacing w:val="-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кабельных</w:t>
      </w:r>
      <w:r w:rsidRPr="00420914">
        <w:rPr>
          <w:rFonts w:ascii="Times New Roman" w:hAnsi="Times New Roman" w:cs="Times New Roman"/>
          <w:spacing w:val="-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сооружениях</w:t>
      </w:r>
      <w:r w:rsidR="00C24DB0">
        <w:rPr>
          <w:rFonts w:ascii="Times New Roman" w:hAnsi="Times New Roman" w:cs="Times New Roman"/>
          <w:sz w:val="17"/>
        </w:rPr>
        <w:t>.</w:t>
      </w:r>
    </w:p>
    <w:p w14:paraId="03064ABC" w14:textId="3F754469" w:rsidR="00B34392" w:rsidRDefault="005C155F">
      <w:pPr>
        <w:pStyle w:val="a5"/>
        <w:numPr>
          <w:ilvl w:val="0"/>
          <w:numId w:val="1"/>
        </w:numPr>
        <w:tabs>
          <w:tab w:val="left" w:pos="957"/>
        </w:tabs>
        <w:spacing w:line="242" w:lineRule="auto"/>
        <w:ind w:right="80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b/>
          <w:sz w:val="17"/>
        </w:rPr>
        <w:t>ВВГ</w:t>
      </w:r>
      <w:r w:rsidR="008B07C3">
        <w:rPr>
          <w:rFonts w:ascii="Times New Roman" w:hAnsi="Times New Roman" w:cs="Times New Roman"/>
          <w:b/>
          <w:sz w:val="17"/>
        </w:rPr>
        <w:t>Э</w:t>
      </w:r>
      <w:r w:rsidRPr="00420914">
        <w:rPr>
          <w:rFonts w:ascii="Times New Roman" w:hAnsi="Times New Roman" w:cs="Times New Roman"/>
          <w:b/>
          <w:sz w:val="17"/>
        </w:rPr>
        <w:t>нг(А)-FRLS:</w:t>
      </w:r>
      <w:r w:rsidRPr="00420914">
        <w:rPr>
          <w:rFonts w:ascii="Times New Roman" w:hAnsi="Times New Roman" w:cs="Times New Roman"/>
          <w:b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для прокладки, с учетом объема горючей нагрузки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кабелей, в системах противопожарной защиты, а также других системах, которые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должны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сохранять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работоспособность</w:t>
      </w:r>
      <w:r w:rsidRPr="00420914">
        <w:rPr>
          <w:rFonts w:ascii="Times New Roman" w:hAnsi="Times New Roman" w:cs="Times New Roman"/>
          <w:spacing w:val="1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в условиях</w:t>
      </w:r>
      <w:r w:rsidRPr="00420914">
        <w:rPr>
          <w:rFonts w:ascii="Times New Roman" w:hAnsi="Times New Roman" w:cs="Times New Roman"/>
          <w:spacing w:val="-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пожара</w:t>
      </w:r>
      <w:r w:rsidR="00C24DB0">
        <w:rPr>
          <w:rFonts w:ascii="Times New Roman" w:hAnsi="Times New Roman" w:cs="Times New Roman"/>
          <w:sz w:val="17"/>
        </w:rPr>
        <w:t>.</w:t>
      </w:r>
    </w:p>
    <w:p w14:paraId="33167138" w14:textId="1EAF8DD7" w:rsidR="00C24DB0" w:rsidRPr="00C24DB0" w:rsidRDefault="00C24DB0" w:rsidP="00C24DB0">
      <w:pPr>
        <w:pStyle w:val="a5"/>
        <w:tabs>
          <w:tab w:val="left" w:pos="957"/>
        </w:tabs>
        <w:spacing w:line="242" w:lineRule="auto"/>
        <w:ind w:right="80" w:firstLine="0"/>
        <w:rPr>
          <w:rFonts w:ascii="Times New Roman" w:hAnsi="Times New Roman" w:cs="Times New Roman"/>
          <w:sz w:val="17"/>
          <w:szCs w:val="17"/>
        </w:rPr>
      </w:pPr>
      <w:r w:rsidRPr="00C24DB0">
        <w:rPr>
          <w:rFonts w:ascii="Times New Roman" w:hAnsi="Times New Roman" w:cs="Times New Roman"/>
          <w:sz w:val="17"/>
          <w:szCs w:val="17"/>
        </w:rPr>
        <w:t>Экранированные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кабели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применяются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там,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где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необходима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защита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кабеля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от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внешних электромагнитных помех, защита приборов и устройств от электромагнитного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излучения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самого</w:t>
      </w:r>
      <w:r w:rsidRPr="00C24DB0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24DB0">
        <w:rPr>
          <w:rFonts w:ascii="Times New Roman" w:hAnsi="Times New Roman" w:cs="Times New Roman"/>
          <w:sz w:val="17"/>
          <w:szCs w:val="17"/>
        </w:rPr>
        <w:t>кабеля</w:t>
      </w:r>
    </w:p>
    <w:p w14:paraId="236DB471" w14:textId="77777777" w:rsidR="00B34392" w:rsidRPr="00420914" w:rsidRDefault="005C155F">
      <w:pPr>
        <w:pStyle w:val="a3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Число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токопроводящих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жил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1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5.</w:t>
      </w:r>
    </w:p>
    <w:p w14:paraId="76478916" w14:textId="4CE401EF" w:rsidR="00B34392" w:rsidRPr="00420914" w:rsidRDefault="005C155F" w:rsidP="00094776">
      <w:pPr>
        <w:pStyle w:val="a3"/>
        <w:spacing w:before="4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Номинальное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сечение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токопроводящих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жил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1,5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300</w:t>
      </w:r>
      <w:r w:rsidRPr="00420914">
        <w:rPr>
          <w:rFonts w:ascii="Times New Roman" w:hAnsi="Times New Roman" w:cs="Times New Roman"/>
          <w:spacing w:val="17"/>
        </w:rPr>
        <w:t xml:space="preserve"> </w:t>
      </w:r>
      <w:r w:rsidRPr="00420914">
        <w:rPr>
          <w:rFonts w:ascii="Times New Roman" w:hAnsi="Times New Roman" w:cs="Times New Roman"/>
        </w:rPr>
        <w:t>мм²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(класс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1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2"/>
        </w:rPr>
        <w:t xml:space="preserve"> </w:t>
      </w:r>
      <w:r w:rsidRPr="00420914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2"/>
        </w:rPr>
        <w:t xml:space="preserve"> </w:t>
      </w:r>
      <w:r w:rsidRPr="00420914">
        <w:rPr>
          <w:rFonts w:ascii="Times New Roman" w:hAnsi="Times New Roman" w:cs="Times New Roman"/>
        </w:rPr>
        <w:t>22483-2021).</w:t>
      </w:r>
    </w:p>
    <w:p w14:paraId="59438749" w14:textId="7EC1224E" w:rsidR="009E0743" w:rsidRDefault="005C155F">
      <w:pPr>
        <w:pStyle w:val="a3"/>
        <w:spacing w:before="7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Вид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климатического</w:t>
      </w:r>
      <w:r w:rsidRPr="00420914">
        <w:rPr>
          <w:rFonts w:ascii="Times New Roman" w:hAnsi="Times New Roman" w:cs="Times New Roman"/>
          <w:spacing w:val="-11"/>
        </w:rPr>
        <w:t xml:space="preserve"> </w:t>
      </w:r>
      <w:r w:rsidRPr="00420914">
        <w:rPr>
          <w:rFonts w:ascii="Times New Roman" w:hAnsi="Times New Roman" w:cs="Times New Roman"/>
        </w:rPr>
        <w:t>исполнения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="009E0743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УХЛ,</w:t>
      </w:r>
      <w:r w:rsidR="004C342A" w:rsidRPr="004C342A">
        <w:rPr>
          <w:rFonts w:ascii="Times New Roman" w:hAnsi="Times New Roman" w:cs="Times New Roman"/>
        </w:rPr>
        <w:t xml:space="preserve"> </w:t>
      </w:r>
      <w:r w:rsidR="004C342A">
        <w:rPr>
          <w:rFonts w:ascii="Times New Roman" w:hAnsi="Times New Roman" w:cs="Times New Roman"/>
        </w:rPr>
        <w:t>к</w:t>
      </w:r>
      <w:r w:rsidRPr="00420914">
        <w:rPr>
          <w:rFonts w:ascii="Times New Roman" w:hAnsi="Times New Roman" w:cs="Times New Roman"/>
        </w:rPr>
        <w:t>атегории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размещения</w:t>
      </w:r>
      <w:r w:rsidR="009E0743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1-5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9"/>
        </w:rPr>
        <w:t xml:space="preserve"> </w:t>
      </w:r>
      <w:r w:rsidRPr="00420914">
        <w:rPr>
          <w:rFonts w:ascii="Times New Roman" w:hAnsi="Times New Roman" w:cs="Times New Roman"/>
        </w:rPr>
        <w:t>15150-69</w:t>
      </w:r>
      <w:r>
        <w:rPr>
          <w:rFonts w:ascii="Times New Roman" w:hAnsi="Times New Roman" w:cs="Times New Roman"/>
        </w:rPr>
        <w:t>.</w:t>
      </w:r>
      <w:r w:rsidRPr="005C155F">
        <w:rPr>
          <w:rFonts w:ascii="Times New Roman" w:hAnsi="Times New Roman" w:cs="Times New Roman"/>
        </w:rPr>
        <w:t xml:space="preserve">     </w:t>
      </w:r>
    </w:p>
    <w:p w14:paraId="719C059D" w14:textId="160D51C7" w:rsidR="00B34392" w:rsidRPr="00420914" w:rsidRDefault="005C155F">
      <w:pPr>
        <w:pStyle w:val="a3"/>
        <w:spacing w:before="7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Класс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пожарной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опасности</w:t>
      </w:r>
      <w:r w:rsidR="00DF63D4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="0080712A" w:rsidRPr="0080712A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  <w:b/>
        </w:rPr>
        <w:t>ВВГ</w:t>
      </w:r>
      <w:r w:rsidR="00C24DB0">
        <w:rPr>
          <w:rFonts w:ascii="Times New Roman" w:hAnsi="Times New Roman" w:cs="Times New Roman"/>
          <w:b/>
        </w:rPr>
        <w:t>Э</w:t>
      </w:r>
      <w:r w:rsidRPr="00420914">
        <w:rPr>
          <w:rFonts w:ascii="Times New Roman" w:hAnsi="Times New Roman" w:cs="Times New Roman"/>
          <w:b/>
        </w:rPr>
        <w:t>нг(А)-LS,</w:t>
      </w:r>
      <w:r w:rsidRPr="00420914">
        <w:rPr>
          <w:rFonts w:ascii="Times New Roman" w:hAnsi="Times New Roman" w:cs="Times New Roman"/>
        </w:rPr>
        <w:t>: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П1б.8.2.2.2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31565-2012.</w:t>
      </w:r>
    </w:p>
    <w:p w14:paraId="099052B2" w14:textId="4C07CF9E" w:rsidR="00B34392" w:rsidRPr="00420914" w:rsidRDefault="00DF63D4">
      <w:pPr>
        <w:spacing w:line="195" w:lineRule="exact"/>
        <w:ind w:left="2090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b/>
          <w:sz w:val="17"/>
        </w:rPr>
        <w:t xml:space="preserve"> </w:t>
      </w:r>
      <w:r w:rsidR="00C24DB0">
        <w:rPr>
          <w:rFonts w:ascii="Times New Roman" w:hAnsi="Times New Roman" w:cs="Times New Roman"/>
          <w:b/>
          <w:sz w:val="17"/>
        </w:rPr>
        <w:t xml:space="preserve"> </w:t>
      </w:r>
      <w:r w:rsidR="005C155F" w:rsidRPr="005C155F">
        <w:rPr>
          <w:rFonts w:ascii="Times New Roman" w:hAnsi="Times New Roman" w:cs="Times New Roman"/>
          <w:b/>
          <w:sz w:val="17"/>
        </w:rPr>
        <w:t xml:space="preserve">      </w:t>
      </w:r>
      <w:r w:rsidR="00094776">
        <w:rPr>
          <w:rFonts w:ascii="Times New Roman" w:hAnsi="Times New Roman" w:cs="Times New Roman"/>
          <w:b/>
          <w:sz w:val="17"/>
        </w:rPr>
        <w:t xml:space="preserve"> </w:t>
      </w:r>
      <w:r w:rsidR="005C155F" w:rsidRPr="005C155F">
        <w:rPr>
          <w:rFonts w:ascii="Times New Roman" w:hAnsi="Times New Roman" w:cs="Times New Roman"/>
          <w:b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b/>
          <w:sz w:val="17"/>
        </w:rPr>
        <w:t>ВВГ</w:t>
      </w:r>
      <w:r w:rsidR="00C24DB0">
        <w:rPr>
          <w:rFonts w:ascii="Times New Roman" w:hAnsi="Times New Roman" w:cs="Times New Roman"/>
          <w:b/>
          <w:sz w:val="17"/>
        </w:rPr>
        <w:t>Э</w:t>
      </w:r>
      <w:r w:rsidR="005C155F" w:rsidRPr="00420914">
        <w:rPr>
          <w:rFonts w:ascii="Times New Roman" w:hAnsi="Times New Roman" w:cs="Times New Roman"/>
          <w:b/>
          <w:sz w:val="17"/>
        </w:rPr>
        <w:t>нг(А)-FRLS</w:t>
      </w:r>
      <w:r w:rsidR="009E0743">
        <w:rPr>
          <w:rFonts w:ascii="Times New Roman" w:hAnsi="Times New Roman" w:cs="Times New Roman"/>
          <w:b/>
          <w:sz w:val="17"/>
        </w:rPr>
        <w:t>:</w:t>
      </w:r>
      <w:r w:rsidR="005C155F" w:rsidRPr="00420914">
        <w:rPr>
          <w:rFonts w:ascii="Times New Roman" w:hAnsi="Times New Roman" w:cs="Times New Roman"/>
          <w:b/>
          <w:spacing w:val="-5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П1б.1.2.2.2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по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ГОСТ</w:t>
      </w:r>
      <w:r w:rsidR="005C155F" w:rsidRPr="00420914">
        <w:rPr>
          <w:rFonts w:ascii="Times New Roman" w:hAnsi="Times New Roman" w:cs="Times New Roman"/>
          <w:spacing w:val="-4"/>
          <w:sz w:val="17"/>
        </w:rPr>
        <w:t xml:space="preserve"> </w:t>
      </w:r>
      <w:r w:rsidR="005C155F" w:rsidRPr="00420914">
        <w:rPr>
          <w:rFonts w:ascii="Times New Roman" w:hAnsi="Times New Roman" w:cs="Times New Roman"/>
          <w:sz w:val="17"/>
        </w:rPr>
        <w:t>31565-2012</w:t>
      </w:r>
    </w:p>
    <w:p w14:paraId="00C1377B" w14:textId="72C6B482" w:rsidR="00B34392" w:rsidRPr="00420914" w:rsidRDefault="005C155F" w:rsidP="00DF63D4">
      <w:pPr>
        <w:spacing w:line="244" w:lineRule="auto"/>
        <w:ind w:left="388"/>
        <w:rPr>
          <w:rFonts w:ascii="Times New Roman" w:hAnsi="Times New Roman" w:cs="Times New Roman"/>
          <w:sz w:val="17"/>
        </w:rPr>
      </w:pPr>
      <w:r w:rsidRPr="00420914">
        <w:rPr>
          <w:rFonts w:ascii="Times New Roman" w:hAnsi="Times New Roman" w:cs="Times New Roman"/>
          <w:sz w:val="17"/>
        </w:rPr>
        <w:t>Предел</w:t>
      </w:r>
      <w:r w:rsidRPr="00420914">
        <w:rPr>
          <w:rFonts w:ascii="Times New Roman" w:hAnsi="Times New Roman" w:cs="Times New Roman"/>
          <w:spacing w:val="33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огнестойкости</w:t>
      </w:r>
      <w:r w:rsidR="009E0743">
        <w:rPr>
          <w:rFonts w:ascii="Times New Roman" w:hAnsi="Times New Roman" w:cs="Times New Roman"/>
          <w:sz w:val="17"/>
        </w:rPr>
        <w:t>:</w:t>
      </w:r>
      <w:r w:rsidRPr="00420914">
        <w:rPr>
          <w:rFonts w:ascii="Times New Roman" w:hAnsi="Times New Roman" w:cs="Times New Roman"/>
          <w:spacing w:val="37"/>
          <w:sz w:val="17"/>
        </w:rPr>
        <w:t xml:space="preserve"> </w:t>
      </w:r>
      <w:r w:rsidRPr="00420914">
        <w:rPr>
          <w:rFonts w:ascii="Times New Roman" w:hAnsi="Times New Roman" w:cs="Times New Roman"/>
          <w:b/>
          <w:sz w:val="17"/>
        </w:rPr>
        <w:t>ВВГ</w:t>
      </w:r>
      <w:r w:rsidR="00C24DB0">
        <w:rPr>
          <w:rFonts w:ascii="Times New Roman" w:hAnsi="Times New Roman" w:cs="Times New Roman"/>
          <w:b/>
          <w:sz w:val="17"/>
        </w:rPr>
        <w:t>Э</w:t>
      </w:r>
      <w:r w:rsidRPr="00420914">
        <w:rPr>
          <w:rFonts w:ascii="Times New Roman" w:hAnsi="Times New Roman" w:cs="Times New Roman"/>
          <w:b/>
          <w:sz w:val="17"/>
        </w:rPr>
        <w:t>нг(А)-FRLS</w:t>
      </w:r>
      <w:r w:rsidRPr="00420914">
        <w:rPr>
          <w:rFonts w:ascii="Times New Roman" w:hAnsi="Times New Roman" w:cs="Times New Roman"/>
          <w:sz w:val="17"/>
        </w:rPr>
        <w:t>:</w:t>
      </w:r>
      <w:r w:rsidRPr="00420914">
        <w:rPr>
          <w:rFonts w:ascii="Times New Roman" w:hAnsi="Times New Roman" w:cs="Times New Roman"/>
          <w:spacing w:val="35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ПО1</w:t>
      </w:r>
      <w:r w:rsidRPr="00420914">
        <w:rPr>
          <w:rFonts w:ascii="Times New Roman" w:hAnsi="Times New Roman" w:cs="Times New Roman"/>
          <w:spacing w:val="34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по</w:t>
      </w:r>
      <w:r w:rsidRPr="00420914">
        <w:rPr>
          <w:rFonts w:ascii="Times New Roman" w:hAnsi="Times New Roman" w:cs="Times New Roman"/>
          <w:spacing w:val="33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ГОСТ</w:t>
      </w:r>
      <w:r w:rsidRPr="00420914">
        <w:rPr>
          <w:rFonts w:ascii="Times New Roman" w:hAnsi="Times New Roman" w:cs="Times New Roman"/>
          <w:spacing w:val="34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31565-2012</w:t>
      </w:r>
      <w:r w:rsidR="00DF63D4">
        <w:rPr>
          <w:rFonts w:ascii="Times New Roman" w:hAnsi="Times New Roman" w:cs="Times New Roman"/>
          <w:sz w:val="17"/>
        </w:rPr>
        <w:t xml:space="preserve">   </w:t>
      </w:r>
      <w:r w:rsidRPr="00420914">
        <w:rPr>
          <w:rFonts w:ascii="Times New Roman" w:hAnsi="Times New Roman" w:cs="Times New Roman"/>
          <w:sz w:val="17"/>
        </w:rPr>
        <w:t>180</w:t>
      </w:r>
      <w:r w:rsidRPr="00420914">
        <w:rPr>
          <w:rFonts w:ascii="Times New Roman" w:hAnsi="Times New Roman" w:cs="Times New Roman"/>
          <w:spacing w:val="-42"/>
          <w:sz w:val="17"/>
        </w:rPr>
        <w:t xml:space="preserve"> </w:t>
      </w:r>
      <w:r w:rsidRPr="00420914">
        <w:rPr>
          <w:rFonts w:ascii="Times New Roman" w:hAnsi="Times New Roman" w:cs="Times New Roman"/>
          <w:sz w:val="17"/>
        </w:rPr>
        <w:t>минут).</w:t>
      </w:r>
    </w:p>
    <w:p w14:paraId="799AFDE5" w14:textId="77777777" w:rsidR="00B34392" w:rsidRPr="00420914" w:rsidRDefault="005C155F">
      <w:pPr>
        <w:pStyle w:val="1"/>
        <w:spacing w:line="191" w:lineRule="exact"/>
        <w:ind w:left="387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хранение</w:t>
      </w:r>
    </w:p>
    <w:p w14:paraId="4A0B2DE1" w14:textId="77777777" w:rsidR="00B34392" w:rsidRPr="00420914" w:rsidRDefault="005C155F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bookmarkStart w:id="2" w:name="_Hlk145063816"/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хранение кабелей должно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 требованиям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18690-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31996-2012.</w:t>
      </w:r>
    </w:p>
    <w:p w14:paraId="5D2DE36F" w14:textId="17FA3306" w:rsidR="00B34392" w:rsidRDefault="005C155F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части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климатических</w:t>
      </w:r>
      <w:r w:rsidR="00F2717D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факторов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внешней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среды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ОЖ3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3A660B73" w14:textId="77777777" w:rsidR="00CE1E8E" w:rsidRDefault="00F2717D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кабелей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74842765" w14:textId="60B8D81E" w:rsidR="00F2717D" w:rsidRPr="00420914" w:rsidRDefault="00CE1E8E" w:rsidP="00F2717D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Допускается хранение кабелей на барабанах в обшитом виде на открытых площадках.</w:t>
      </w:r>
      <w:r w:rsidR="00F2717D">
        <w:rPr>
          <w:rFonts w:ascii="Times New Roman" w:hAnsi="Times New Roman" w:cs="Times New Roman"/>
        </w:rPr>
        <w:t xml:space="preserve"> </w:t>
      </w:r>
    </w:p>
    <w:p w14:paraId="447AF5B6" w14:textId="01DF4ACC" w:rsidR="00B34392" w:rsidRPr="00420914" w:rsidRDefault="005C155F">
      <w:pPr>
        <w:pStyle w:val="a3"/>
        <w:spacing w:before="2" w:line="244" w:lineRule="auto"/>
        <w:ind w:firstLine="331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хранения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открытых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площадках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двух</w:t>
      </w:r>
      <w:r w:rsidRPr="00420914">
        <w:rPr>
          <w:rFonts w:ascii="Times New Roman" w:hAnsi="Times New Roman" w:cs="Times New Roman"/>
          <w:spacing w:val="31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под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навесом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="00717AF8">
        <w:rPr>
          <w:rFonts w:ascii="Times New Roman" w:hAnsi="Times New Roman" w:cs="Times New Roman"/>
        </w:rPr>
        <w:t xml:space="preserve"> </w:t>
      </w:r>
      <w:r w:rsidR="00717AF8" w:rsidRPr="00420914">
        <w:rPr>
          <w:rFonts w:ascii="Times New Roman" w:hAnsi="Times New Roman" w:cs="Times New Roman"/>
        </w:rPr>
        <w:t>не</w:t>
      </w:r>
      <w:r w:rsidR="00717AF8" w:rsidRPr="00420914">
        <w:rPr>
          <w:rFonts w:ascii="Times New Roman" w:hAnsi="Times New Roman" w:cs="Times New Roman"/>
          <w:spacing w:val="32"/>
        </w:rPr>
        <w:t xml:space="preserve"> </w:t>
      </w:r>
      <w:r w:rsidR="00717AF8"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пяти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закрытых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помещениях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10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</w:p>
    <w:bookmarkEnd w:id="2"/>
    <w:p w14:paraId="3C311F88" w14:textId="77777777" w:rsidR="00B34392" w:rsidRPr="00420914" w:rsidRDefault="005C155F">
      <w:pPr>
        <w:pStyle w:val="1"/>
        <w:spacing w:line="192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безопасной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монтажа</w:t>
      </w:r>
    </w:p>
    <w:p w14:paraId="43938B22" w14:textId="31D86EF0" w:rsidR="00B34392" w:rsidRPr="00420914" w:rsidRDefault="005C155F">
      <w:pPr>
        <w:pStyle w:val="a3"/>
        <w:spacing w:before="4" w:line="242" w:lineRule="auto"/>
        <w:ind w:right="81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влажных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помещениях,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внутри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снаружи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кирпичных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стен,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исключением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прямой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заделки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сырой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бетон.</w:t>
      </w:r>
      <w:r w:rsidR="0088101F">
        <w:rPr>
          <w:rFonts w:ascii="Times New Roman" w:hAnsi="Times New Roman" w:cs="Times New Roman"/>
        </w:rPr>
        <w:t xml:space="preserve"> Кабели не предназначены для непосредственной прокладке в земле. </w:t>
      </w:r>
      <w:r w:rsidRPr="00420914">
        <w:rPr>
          <w:rFonts w:ascii="Times New Roman" w:hAnsi="Times New Roman" w:cs="Times New Roman"/>
        </w:rPr>
        <w:t>Необходимо</w:t>
      </w:r>
      <w:r w:rsidR="0088101F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избегать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непосредственного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покровы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прямого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солнечного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света,</w:t>
      </w:r>
      <w:r w:rsidRPr="00420914">
        <w:rPr>
          <w:rFonts w:ascii="Times New Roman" w:hAnsi="Times New Roman" w:cs="Times New Roman"/>
          <w:spacing w:val="-7"/>
        </w:rPr>
        <w:t xml:space="preserve"> </w:t>
      </w:r>
      <w:r w:rsidRPr="00420914">
        <w:rPr>
          <w:rFonts w:ascii="Times New Roman" w:hAnsi="Times New Roman" w:cs="Times New Roman"/>
        </w:rPr>
        <w:t>осадков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агрессивных</w:t>
      </w:r>
      <w:r w:rsidRPr="00420914">
        <w:rPr>
          <w:rFonts w:ascii="Times New Roman" w:hAnsi="Times New Roman" w:cs="Times New Roman"/>
          <w:spacing w:val="-9"/>
        </w:rPr>
        <w:t xml:space="preserve"> </w:t>
      </w:r>
      <w:r w:rsidRPr="00420914">
        <w:rPr>
          <w:rFonts w:ascii="Times New Roman" w:hAnsi="Times New Roman" w:cs="Times New Roman"/>
        </w:rPr>
        <w:t>жидкостей.</w:t>
      </w:r>
    </w:p>
    <w:p w14:paraId="4C275488" w14:textId="256F1A51" w:rsidR="00B34392" w:rsidRDefault="005C155F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bookmarkStart w:id="3" w:name="_Hlk145063876"/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76.13330-2016</w:t>
      </w:r>
      <w:r>
        <w:rPr>
          <w:rFonts w:ascii="Times New Roman" w:hAnsi="Times New Roman" w:cs="Times New Roman"/>
        </w:rPr>
        <w:t>.</w:t>
      </w:r>
    </w:p>
    <w:p w14:paraId="7E346B52" w14:textId="77777777" w:rsidR="00094776" w:rsidRPr="00420914" w:rsidRDefault="00094776" w:rsidP="00094776">
      <w:pPr>
        <w:pStyle w:val="a3"/>
        <w:spacing w:before="4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Температура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эксплуатации: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минус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50°С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плюс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50°С</w:t>
      </w:r>
    </w:p>
    <w:p w14:paraId="3C062997" w14:textId="0C556414" w:rsidR="00094776" w:rsidRDefault="00094776" w:rsidP="00094776">
      <w:pPr>
        <w:pStyle w:val="a3"/>
        <w:spacing w:before="2"/>
        <w:ind w:left="388"/>
        <w:jc w:val="left"/>
        <w:rPr>
          <w:rFonts w:ascii="Times New Roman" w:hAnsi="Times New Roman" w:cs="Times New Roman"/>
        </w:rPr>
      </w:pPr>
      <w:bookmarkStart w:id="4" w:name="_Hlk148448258"/>
      <w:r w:rsidRPr="00420914">
        <w:rPr>
          <w:rFonts w:ascii="Times New Roman" w:hAnsi="Times New Roman" w:cs="Times New Roman"/>
        </w:rPr>
        <w:t>Температура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прокладки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и/или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перемотки</w:t>
      </w:r>
      <w:r w:rsidRPr="00420914">
        <w:rPr>
          <w:rFonts w:ascii="Times New Roman" w:hAnsi="Times New Roman" w:cs="Times New Roman"/>
          <w:spacing w:val="16"/>
        </w:rPr>
        <w:t xml:space="preserve"> </w:t>
      </w:r>
      <w:r w:rsidRPr="00420914">
        <w:rPr>
          <w:rFonts w:ascii="Times New Roman" w:hAnsi="Times New Roman" w:cs="Times New Roman"/>
        </w:rPr>
        <w:t>без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предварительного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подогрева: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5"/>
        </w:rPr>
        <w:t xml:space="preserve"> </w:t>
      </w:r>
      <w:r w:rsidRPr="00420914">
        <w:rPr>
          <w:rFonts w:ascii="Times New Roman" w:hAnsi="Times New Roman" w:cs="Times New Roman"/>
        </w:rPr>
        <w:t>ниже</w:t>
      </w:r>
      <w:r w:rsidRPr="00420914">
        <w:rPr>
          <w:rFonts w:ascii="Times New Roman" w:hAnsi="Times New Roman" w:cs="Times New Roman"/>
          <w:spacing w:val="14"/>
        </w:rPr>
        <w:t xml:space="preserve"> </w:t>
      </w:r>
      <w:r w:rsidRPr="00420914">
        <w:rPr>
          <w:rFonts w:ascii="Times New Roman" w:hAnsi="Times New Roman" w:cs="Times New Roman"/>
        </w:rPr>
        <w:t>минус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15°С</w:t>
      </w:r>
    </w:p>
    <w:p w14:paraId="19A16A47" w14:textId="0EF8120F" w:rsidR="00094776" w:rsidRPr="00420914" w:rsidRDefault="00094776" w:rsidP="00094776">
      <w:pPr>
        <w:pStyle w:val="a3"/>
        <w:spacing w:line="244" w:lineRule="auto"/>
        <w:ind w:left="388" w:right="74"/>
        <w:jc w:val="left"/>
        <w:rPr>
          <w:rFonts w:ascii="Times New Roman" w:hAnsi="Times New Roman" w:cs="Times New Roman"/>
        </w:rPr>
      </w:pPr>
      <w:bookmarkStart w:id="5" w:name="_Hlk148448168"/>
      <w:bookmarkEnd w:id="4"/>
      <w:r w:rsidRPr="00420914">
        <w:rPr>
          <w:rFonts w:ascii="Times New Roman" w:hAnsi="Times New Roman" w:cs="Times New Roman"/>
        </w:rPr>
        <w:t>Допустимый радиус изгиба многожильных кабелей</w:t>
      </w:r>
      <w:r w:rsidR="00584456">
        <w:rPr>
          <w:rFonts w:ascii="Times New Roman" w:hAnsi="Times New Roman" w:cs="Times New Roman"/>
        </w:rPr>
        <w:t xml:space="preserve"> при прокладке должен быть</w:t>
      </w:r>
      <w:r w:rsidRPr="00420914">
        <w:rPr>
          <w:rFonts w:ascii="Times New Roman" w:hAnsi="Times New Roman" w:cs="Times New Roman"/>
        </w:rPr>
        <w:t xml:space="preserve"> не менее 7,5Dн, одножильных -10Dн, где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Dн</w:t>
      </w:r>
      <w:r w:rsidRPr="00420914"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40"/>
        </w:rPr>
        <w:t>-</w:t>
      </w:r>
      <w:r w:rsidRPr="00420914">
        <w:rPr>
          <w:rFonts w:ascii="Times New Roman" w:hAnsi="Times New Roman" w:cs="Times New Roman"/>
          <w:spacing w:val="-17"/>
          <w:w w:val="140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наружный диаметр</w:t>
      </w:r>
      <w:r w:rsidRPr="00420914">
        <w:rPr>
          <w:rFonts w:ascii="Times New Roman" w:hAnsi="Times New Roman" w:cs="Times New Roman"/>
          <w:spacing w:val="-3"/>
          <w:w w:val="105"/>
        </w:rPr>
        <w:t xml:space="preserve"> </w:t>
      </w:r>
      <w:r w:rsidRPr="00420914">
        <w:rPr>
          <w:rFonts w:ascii="Times New Roman" w:hAnsi="Times New Roman" w:cs="Times New Roman"/>
          <w:w w:val="105"/>
        </w:rPr>
        <w:t>кабеля.</w:t>
      </w:r>
    </w:p>
    <w:bookmarkEnd w:id="5"/>
    <w:p w14:paraId="6076E960" w14:textId="77777777" w:rsidR="00094776" w:rsidRPr="00420914" w:rsidRDefault="00094776" w:rsidP="00094776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могут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быть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использованы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сетях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постоянного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напряжения,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превышающего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910 В</w:t>
      </w:r>
      <w:r>
        <w:rPr>
          <w:rFonts w:ascii="Times New Roman" w:hAnsi="Times New Roman" w:cs="Times New Roman"/>
        </w:rPr>
        <w:t xml:space="preserve"> (0,66кВ), 1400 (1кВ).</w:t>
      </w:r>
    </w:p>
    <w:bookmarkEnd w:id="3"/>
    <w:p w14:paraId="1BE2CDB5" w14:textId="5E60DD75" w:rsidR="00B34392" w:rsidRPr="00420914" w:rsidRDefault="00A24108">
      <w:pPr>
        <w:pStyle w:val="a3"/>
        <w:spacing w:before="2" w:line="244" w:lineRule="auto"/>
        <w:ind w:right="8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C155F" w:rsidRPr="00420914">
        <w:rPr>
          <w:rFonts w:ascii="Times New Roman" w:hAnsi="Times New Roman" w:cs="Times New Roman"/>
        </w:rPr>
        <w:t>опустим</w:t>
      </w:r>
      <w:r>
        <w:rPr>
          <w:rFonts w:ascii="Times New Roman" w:hAnsi="Times New Roman" w:cs="Times New Roman"/>
        </w:rPr>
        <w:t>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температур</w:t>
      </w:r>
      <w:r>
        <w:rPr>
          <w:rFonts w:ascii="Times New Roman" w:hAnsi="Times New Roman" w:cs="Times New Roman"/>
        </w:rPr>
        <w:t>ы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нагрева</w:t>
      </w:r>
      <w:r>
        <w:rPr>
          <w:rFonts w:ascii="Times New Roman" w:hAnsi="Times New Roman" w:cs="Times New Roman"/>
        </w:rPr>
        <w:t xml:space="preserve"> токопроводящих </w:t>
      </w:r>
      <w:r w:rsidR="005C155F" w:rsidRPr="00420914">
        <w:rPr>
          <w:rFonts w:ascii="Times New Roman" w:hAnsi="Times New Roman" w:cs="Times New Roman"/>
        </w:rPr>
        <w:t>жил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кабелей</w:t>
      </w:r>
      <w:r>
        <w:rPr>
          <w:rFonts w:ascii="Times New Roman" w:hAnsi="Times New Roman" w:cs="Times New Roman"/>
        </w:rPr>
        <w:t xml:space="preserve"> при эксплуатации,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допустимые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токовые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нагрузки</w:t>
      </w:r>
      <w:r>
        <w:rPr>
          <w:rFonts w:ascii="Times New Roman" w:hAnsi="Times New Roman" w:cs="Times New Roman"/>
        </w:rPr>
        <w:t xml:space="preserve"> кабелей,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допустимые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токи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короткого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замыкания</w:t>
      </w:r>
      <w:r>
        <w:rPr>
          <w:rFonts w:ascii="Times New Roman" w:hAnsi="Times New Roman" w:cs="Times New Roman"/>
        </w:rPr>
        <w:t xml:space="preserve"> кабелей,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должны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соответствовать</w:t>
      </w:r>
      <w:r w:rsidR="005C155F" w:rsidRPr="00420914">
        <w:rPr>
          <w:rFonts w:ascii="Times New Roman" w:hAnsi="Times New Roman" w:cs="Times New Roman"/>
          <w:spacing w:val="-1"/>
        </w:rPr>
        <w:t xml:space="preserve"> </w:t>
      </w:r>
      <w:r w:rsidR="005C155F" w:rsidRPr="00420914">
        <w:rPr>
          <w:rFonts w:ascii="Times New Roman" w:hAnsi="Times New Roman" w:cs="Times New Roman"/>
        </w:rPr>
        <w:t>требованиям</w:t>
      </w:r>
      <w:r w:rsidR="005C155F" w:rsidRPr="00420914">
        <w:rPr>
          <w:rFonts w:ascii="Times New Roman" w:hAnsi="Times New Roman" w:cs="Times New Roman"/>
          <w:spacing w:val="5"/>
        </w:rPr>
        <w:t xml:space="preserve"> </w:t>
      </w:r>
      <w:r w:rsidR="005C155F" w:rsidRPr="00420914">
        <w:rPr>
          <w:rFonts w:ascii="Times New Roman" w:hAnsi="Times New Roman" w:cs="Times New Roman"/>
        </w:rPr>
        <w:t>ГОСТ</w:t>
      </w:r>
      <w:r w:rsidR="005C155F" w:rsidRPr="00420914">
        <w:rPr>
          <w:rFonts w:ascii="Times New Roman" w:hAnsi="Times New Roman" w:cs="Times New Roman"/>
          <w:spacing w:val="1"/>
        </w:rPr>
        <w:t xml:space="preserve"> </w:t>
      </w:r>
      <w:r w:rsidR="005C155F" w:rsidRPr="00420914">
        <w:rPr>
          <w:rFonts w:ascii="Times New Roman" w:hAnsi="Times New Roman" w:cs="Times New Roman"/>
        </w:rPr>
        <w:t>31996-2012.</w:t>
      </w:r>
    </w:p>
    <w:p w14:paraId="66FA6C99" w14:textId="77777777" w:rsidR="00B34392" w:rsidRPr="00420914" w:rsidRDefault="005C155F">
      <w:pPr>
        <w:pStyle w:val="a3"/>
        <w:spacing w:before="5"/>
        <w:ind w:left="0"/>
        <w:jc w:val="left"/>
        <w:rPr>
          <w:rFonts w:ascii="Times New Roman" w:hAnsi="Times New Roman" w:cs="Times New Roman"/>
          <w:sz w:val="14"/>
        </w:rPr>
      </w:pPr>
      <w:r w:rsidRPr="00420914">
        <w:rPr>
          <w:rFonts w:ascii="Times New Roman" w:hAnsi="Times New Roman" w:cs="Times New Roman"/>
        </w:rPr>
        <w:br w:type="column"/>
      </w:r>
    </w:p>
    <w:p w14:paraId="30250D3D" w14:textId="77777777" w:rsidR="00B34392" w:rsidRPr="00420914" w:rsidRDefault="005C155F">
      <w:pPr>
        <w:pStyle w:val="1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Действия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экстремальных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ситуациях</w:t>
      </w:r>
    </w:p>
    <w:p w14:paraId="1879A6F8" w14:textId="77777777" w:rsidR="00B34392" w:rsidRPr="00420914" w:rsidRDefault="005C155F">
      <w:pPr>
        <w:pStyle w:val="a3"/>
        <w:spacing w:before="4" w:line="244" w:lineRule="auto"/>
        <w:ind w:right="9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появлении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любых признаков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неисправности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и/или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перегрева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(нестабильная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работа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электроприборов,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характерный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треск,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запах,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задымление,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пламя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т.п.)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немедленно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обесточить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неисправное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изделие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принять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прочие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меры,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предусмотренные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требованиями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пожарной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безопасности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конкретного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объекта.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Тушение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электрических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устройств, находящихся под напряжением допустимо только специально предназначенными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для этого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средствами!</w:t>
      </w:r>
    </w:p>
    <w:p w14:paraId="0E07285A" w14:textId="77777777" w:rsidR="00B34392" w:rsidRPr="00420914" w:rsidRDefault="005C155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отсутствии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ликвидации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возгорания,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любом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случае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обратиться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компетентным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специалистам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для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выявления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неисправности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и ликвидации её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причин.</w:t>
      </w:r>
    </w:p>
    <w:p w14:paraId="43A3B746" w14:textId="77777777" w:rsidR="00B34392" w:rsidRPr="00420914" w:rsidRDefault="005C155F">
      <w:pPr>
        <w:pStyle w:val="1"/>
        <w:spacing w:line="191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Реализация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продукции</w:t>
      </w:r>
    </w:p>
    <w:p w14:paraId="7ABAC334" w14:textId="77777777" w:rsidR="00B34392" w:rsidRPr="00420914" w:rsidRDefault="005C155F">
      <w:pPr>
        <w:pStyle w:val="a3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Реализация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кабельной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продукции</w:t>
      </w:r>
      <w:r w:rsidRPr="00420914">
        <w:rPr>
          <w:rFonts w:ascii="Times New Roman" w:hAnsi="Times New Roman" w:cs="Times New Roman"/>
          <w:spacing w:val="7"/>
        </w:rPr>
        <w:t xml:space="preserve"> </w:t>
      </w:r>
      <w:r w:rsidRPr="00420914">
        <w:rPr>
          <w:rFonts w:ascii="Times New Roman" w:hAnsi="Times New Roman" w:cs="Times New Roman"/>
        </w:rPr>
        <w:t>может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осуществляться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всей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территории</w:t>
      </w:r>
      <w:r w:rsidRPr="00420914">
        <w:rPr>
          <w:rFonts w:ascii="Times New Roman" w:hAnsi="Times New Roman" w:cs="Times New Roman"/>
          <w:spacing w:val="7"/>
        </w:rPr>
        <w:t xml:space="preserve"> </w:t>
      </w:r>
      <w:r w:rsidRPr="00420914">
        <w:rPr>
          <w:rFonts w:ascii="Times New Roman" w:hAnsi="Times New Roman" w:cs="Times New Roman"/>
        </w:rPr>
        <w:t>Таможенного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Союза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через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розничную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сеть,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соответствии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требованиями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местного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законодательства.</w:t>
      </w:r>
    </w:p>
    <w:p w14:paraId="69DFACBB" w14:textId="23E77ECC" w:rsidR="00B34392" w:rsidRPr="00420914" w:rsidRDefault="005C155F">
      <w:pPr>
        <w:pStyle w:val="a3"/>
        <w:spacing w:before="5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Вся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сопроводительная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эксплуатационная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документация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предоставляется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="00717AF8">
        <w:rPr>
          <w:rFonts w:ascii="Times New Roman" w:hAnsi="Times New Roman" w:cs="Times New Roman"/>
          <w:spacing w:val="1"/>
        </w:rPr>
        <w:t xml:space="preserve">месту приобретения </w:t>
      </w:r>
      <w:r w:rsidRPr="00420914">
        <w:rPr>
          <w:rFonts w:ascii="Times New Roman" w:hAnsi="Times New Roman" w:cs="Times New Roman"/>
        </w:rPr>
        <w:t>кабельных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изделий.</w:t>
      </w:r>
    </w:p>
    <w:p w14:paraId="44F2721A" w14:textId="77777777" w:rsidR="00B34392" w:rsidRPr="00420914" w:rsidRDefault="005C155F">
      <w:pPr>
        <w:pStyle w:val="1"/>
        <w:spacing w:before="1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Ремонт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</w:p>
    <w:p w14:paraId="24102610" w14:textId="78BA2F96" w:rsidR="00B34392" w:rsidRPr="00420914" w:rsidRDefault="005C155F">
      <w:pPr>
        <w:pStyle w:val="a3"/>
        <w:spacing w:before="4"/>
        <w:ind w:firstLine="283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Кабельная</w:t>
      </w:r>
      <w:r w:rsidRPr="00420914">
        <w:rPr>
          <w:rFonts w:ascii="Times New Roman" w:hAnsi="Times New Roman" w:cs="Times New Roman"/>
          <w:spacing w:val="44"/>
        </w:rPr>
        <w:t xml:space="preserve"> </w:t>
      </w:r>
      <w:r w:rsidRPr="00420914">
        <w:rPr>
          <w:rFonts w:ascii="Times New Roman" w:hAnsi="Times New Roman" w:cs="Times New Roman"/>
        </w:rPr>
        <w:t>продукция</w:t>
      </w:r>
      <w:r w:rsidRPr="00420914">
        <w:rPr>
          <w:rFonts w:ascii="Times New Roman" w:hAnsi="Times New Roman" w:cs="Times New Roman"/>
          <w:spacing w:val="44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подлежит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восстановительному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ремонту,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консервации,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а</w:t>
      </w:r>
      <w:r w:rsidRPr="00420914">
        <w:rPr>
          <w:rFonts w:ascii="Times New Roman" w:hAnsi="Times New Roman" w:cs="Times New Roman"/>
          <w:spacing w:val="45"/>
        </w:rPr>
        <w:t xml:space="preserve"> </w:t>
      </w:r>
      <w:r w:rsidRPr="00420914">
        <w:rPr>
          <w:rFonts w:ascii="Times New Roman" w:hAnsi="Times New Roman" w:cs="Times New Roman"/>
        </w:rPr>
        <w:t>также</w:t>
      </w:r>
      <w:r w:rsidR="00717AF8"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вторичному использованию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после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демонтажа.</w:t>
      </w:r>
    </w:p>
    <w:p w14:paraId="1A910CC1" w14:textId="77777777" w:rsidR="00B34392" w:rsidRPr="00420914" w:rsidRDefault="005C155F">
      <w:pPr>
        <w:pStyle w:val="1"/>
        <w:spacing w:before="4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Утилизация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</w:p>
    <w:p w14:paraId="49A312E4" w14:textId="77777777" w:rsidR="00B34392" w:rsidRPr="00420914" w:rsidRDefault="005C155F">
      <w:pPr>
        <w:pStyle w:val="a3"/>
        <w:spacing w:before="2" w:line="244" w:lineRule="auto"/>
        <w:ind w:right="106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Кабели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выводе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из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подлежат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сдаче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утилизацию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специализированную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структуру,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лицензированную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соответствии</w:t>
      </w:r>
      <w:r w:rsidRPr="00420914">
        <w:rPr>
          <w:rFonts w:ascii="Times New Roman" w:hAnsi="Times New Roman" w:cs="Times New Roman"/>
          <w:spacing w:val="4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Федеральным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законом</w:t>
      </w:r>
    </w:p>
    <w:p w14:paraId="1018994F" w14:textId="77777777" w:rsidR="00B34392" w:rsidRPr="00420914" w:rsidRDefault="005C155F">
      <w:pPr>
        <w:pStyle w:val="a3"/>
        <w:spacing w:line="244" w:lineRule="auto"/>
        <w:ind w:right="9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№89-ФЗ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24.06.98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«Об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отходах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производства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потребления»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Постановлением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Правительства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РФ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26.12.2020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№2290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«О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лицензировании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деятельности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сбору,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транспортированию,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обработке,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утилизации,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обезвреживанию,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размещению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отходов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I-IV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классов опасности». Утилизацию выведенного из эксплуатации кабеля проводят в соответствии</w:t>
      </w:r>
      <w:r w:rsidRPr="00420914">
        <w:rPr>
          <w:rFonts w:ascii="Times New Roman" w:hAnsi="Times New Roman" w:cs="Times New Roman"/>
          <w:spacing w:val="-43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комплексом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документированных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52108-2003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организационно-технических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процедур.</w:t>
      </w:r>
    </w:p>
    <w:p w14:paraId="1ABE356E" w14:textId="77777777" w:rsidR="00B34392" w:rsidRPr="00420914" w:rsidRDefault="005C155F">
      <w:pPr>
        <w:pStyle w:val="1"/>
        <w:spacing w:line="189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Гарантии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изготовителя</w:t>
      </w:r>
    </w:p>
    <w:p w14:paraId="0E148C9D" w14:textId="1F54E2E8" w:rsidR="00B34392" w:rsidRPr="00420914" w:rsidRDefault="005C155F">
      <w:pPr>
        <w:pStyle w:val="a3"/>
        <w:spacing w:line="244" w:lineRule="auto"/>
        <w:ind w:right="104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Изготовитель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гарантирует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соответствие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требованиям,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при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соблюдении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="00CE1E8E">
        <w:rPr>
          <w:rFonts w:ascii="Times New Roman" w:hAnsi="Times New Roman" w:cs="Times New Roman"/>
        </w:rPr>
        <w:t>правил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транспортирования,</w:t>
      </w:r>
      <w:r w:rsidR="00CE1E8E">
        <w:rPr>
          <w:rFonts w:ascii="Times New Roman" w:hAnsi="Times New Roman" w:cs="Times New Roman"/>
        </w:rPr>
        <w:t xml:space="preserve"> </w:t>
      </w:r>
      <w:r w:rsidR="00CE1E8E" w:rsidRPr="00420914">
        <w:rPr>
          <w:rFonts w:ascii="Times New Roman" w:hAnsi="Times New Roman" w:cs="Times New Roman"/>
        </w:rPr>
        <w:t>хранения,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монтажа и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эксплуатации.</w:t>
      </w:r>
    </w:p>
    <w:p w14:paraId="456319BC" w14:textId="7703C651" w:rsidR="00B34392" w:rsidRPr="00420914" w:rsidRDefault="005C155F">
      <w:pPr>
        <w:pStyle w:val="a3"/>
        <w:tabs>
          <w:tab w:val="left" w:pos="7236"/>
        </w:tabs>
        <w:spacing w:line="244" w:lineRule="auto"/>
        <w:ind w:right="10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Гарантийный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эксплуатации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–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5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Гарантийный</w:t>
      </w:r>
      <w:r w:rsidRPr="00420914">
        <w:rPr>
          <w:rFonts w:ascii="Times New Roman" w:hAnsi="Times New Roman" w:cs="Times New Roman"/>
          <w:spacing w:val="9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11"/>
        </w:rPr>
        <w:t xml:space="preserve"> </w:t>
      </w:r>
      <w:r w:rsidRPr="00420914">
        <w:rPr>
          <w:rFonts w:ascii="Times New Roman" w:hAnsi="Times New Roman" w:cs="Times New Roman"/>
        </w:rPr>
        <w:t>исчисляют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даты</w:t>
      </w:r>
      <w:r w:rsidRPr="00420914">
        <w:rPr>
          <w:rFonts w:ascii="Times New Roman" w:hAnsi="Times New Roman" w:cs="Times New Roman"/>
          <w:spacing w:val="10"/>
        </w:rPr>
        <w:t xml:space="preserve"> </w:t>
      </w:r>
      <w:r w:rsidRPr="00420914">
        <w:rPr>
          <w:rFonts w:ascii="Times New Roman" w:hAnsi="Times New Roman" w:cs="Times New Roman"/>
        </w:rPr>
        <w:t>ввода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кабеля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в эксплуатацию, но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позднее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6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месяцев с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даты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изготовления.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службы</w:t>
      </w:r>
      <w:r w:rsidRPr="00420914">
        <w:rPr>
          <w:rFonts w:ascii="Times New Roman" w:hAnsi="Times New Roman" w:cs="Times New Roman"/>
          <w:spacing w:val="6"/>
        </w:rPr>
        <w:t xml:space="preserve"> </w:t>
      </w:r>
      <w:r w:rsidRPr="00420914">
        <w:rPr>
          <w:rFonts w:ascii="Times New Roman" w:hAnsi="Times New Roman" w:cs="Times New Roman"/>
        </w:rPr>
        <w:t>–30 лет.</w:t>
      </w:r>
    </w:p>
    <w:p w14:paraId="05DF0BB4" w14:textId="77777777" w:rsidR="00B34392" w:rsidRPr="00420914" w:rsidRDefault="005C155F">
      <w:pPr>
        <w:pStyle w:val="1"/>
        <w:spacing w:line="192" w:lineRule="exac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Информация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об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изготовителе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поставщике</w:t>
      </w:r>
    </w:p>
    <w:p w14:paraId="58D0BA07" w14:textId="77777777" w:rsidR="00B34392" w:rsidRPr="00420914" w:rsidRDefault="005C155F">
      <w:pPr>
        <w:pStyle w:val="a3"/>
        <w:spacing w:before="3" w:line="192" w:lineRule="exact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Сделано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России.</w:t>
      </w:r>
    </w:p>
    <w:p w14:paraId="5A7D7CE0" w14:textId="0115BD8E" w:rsidR="00B34392" w:rsidRPr="00420914" w:rsidRDefault="005C155F">
      <w:pPr>
        <w:pStyle w:val="a3"/>
        <w:spacing w:line="244" w:lineRule="auto"/>
        <w:ind w:right="106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b/>
        </w:rPr>
        <w:t xml:space="preserve">Изготовитель: ООО «Конкорд». </w:t>
      </w:r>
      <w:r w:rsidRPr="00420914">
        <w:rPr>
          <w:rFonts w:ascii="Times New Roman" w:hAnsi="Times New Roman" w:cs="Times New Roman"/>
        </w:rPr>
        <w:t>Адрес: 214031, РФ, г. Смоленск, ул. Индустриальная,</w:t>
      </w:r>
      <w:r w:rsidRPr="00420914">
        <w:rPr>
          <w:rFonts w:ascii="Times New Roman" w:hAnsi="Times New Roman" w:cs="Times New Roman"/>
          <w:spacing w:val="45"/>
        </w:rPr>
        <w:t xml:space="preserve"> </w:t>
      </w:r>
      <w:r w:rsidRPr="00420914">
        <w:rPr>
          <w:rFonts w:ascii="Times New Roman" w:hAnsi="Times New Roman" w:cs="Times New Roman"/>
        </w:rPr>
        <w:t>д.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9А,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здание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АКБ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1.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Тел/факс: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+7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(4812)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61-11-05,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31-11-81,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e-mail: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hyperlink r:id="rId6" w:history="1">
        <w:bookmarkStart w:id="6" w:name="_Hlk145064877"/>
        <w:r w:rsidRPr="00101CF7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market</w:t>
        </w:r>
        <w:r w:rsidRPr="00101CF7">
          <w:rPr>
            <w:rStyle w:val="a6"/>
            <w:rFonts w:ascii="Times New Roman" w:hAnsi="Times New Roman" w:cs="Times New Roman"/>
            <w:color w:val="auto"/>
            <w:u w:val="none"/>
          </w:rPr>
          <w:t>@nym.ru,</w:t>
        </w:r>
        <w:bookmarkEnd w:id="6"/>
        <w:r w:rsidRPr="00BE49BB">
          <w:rPr>
            <w:rStyle w:val="a6"/>
            <w:rFonts w:ascii="Times New Roman" w:hAnsi="Times New Roman" w:cs="Times New Roman"/>
            <w:spacing w:val="-4"/>
          </w:rPr>
          <w:t xml:space="preserve"> </w:t>
        </w:r>
      </w:hyperlink>
      <w:hyperlink r:id="rId7">
        <w:r w:rsidRPr="00420914">
          <w:rPr>
            <w:rFonts w:ascii="Times New Roman" w:hAnsi="Times New Roman" w:cs="Times New Roman"/>
          </w:rPr>
          <w:t>http://nym.ru.</w:t>
        </w:r>
      </w:hyperlink>
    </w:p>
    <w:p w14:paraId="1B2C9184" w14:textId="77777777" w:rsidR="00B34392" w:rsidRPr="00420914" w:rsidRDefault="005C155F">
      <w:pPr>
        <w:pStyle w:val="a3"/>
        <w:spacing w:line="191" w:lineRule="exact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Информация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о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дате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изготовления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номере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партии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содержится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-6"/>
        </w:rPr>
        <w:t xml:space="preserve"> </w:t>
      </w:r>
      <w:r w:rsidRPr="00420914">
        <w:rPr>
          <w:rFonts w:ascii="Times New Roman" w:hAnsi="Times New Roman" w:cs="Times New Roman"/>
        </w:rPr>
        <w:t>ярлыке.</w:t>
      </w:r>
    </w:p>
    <w:p w14:paraId="17D73D43" w14:textId="77777777" w:rsidR="00B34392" w:rsidRPr="00420914" w:rsidRDefault="005C155F">
      <w:pPr>
        <w:pStyle w:val="a3"/>
        <w:spacing w:before="1"/>
        <w:ind w:left="388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 xml:space="preserve">Продукция  </w:t>
      </w:r>
      <w:r w:rsidRPr="00420914">
        <w:rPr>
          <w:rFonts w:ascii="Times New Roman" w:hAnsi="Times New Roman" w:cs="Times New Roman"/>
          <w:spacing w:val="29"/>
        </w:rPr>
        <w:t xml:space="preserve"> </w:t>
      </w:r>
      <w:r w:rsidRPr="00420914">
        <w:rPr>
          <w:rFonts w:ascii="Times New Roman" w:hAnsi="Times New Roman" w:cs="Times New Roman"/>
        </w:rPr>
        <w:t xml:space="preserve">изготавливается   </w:t>
      </w:r>
      <w:r w:rsidRPr="00420914">
        <w:rPr>
          <w:rFonts w:ascii="Times New Roman" w:hAnsi="Times New Roman" w:cs="Times New Roman"/>
          <w:spacing w:val="25"/>
        </w:rPr>
        <w:t xml:space="preserve"> </w:t>
      </w:r>
      <w:r w:rsidRPr="00420914">
        <w:rPr>
          <w:rFonts w:ascii="Times New Roman" w:hAnsi="Times New Roman" w:cs="Times New Roman"/>
        </w:rPr>
        <w:t xml:space="preserve">в   </w:t>
      </w:r>
      <w:r w:rsidRPr="00420914">
        <w:rPr>
          <w:rFonts w:ascii="Times New Roman" w:hAnsi="Times New Roman" w:cs="Times New Roman"/>
          <w:spacing w:val="29"/>
        </w:rPr>
        <w:t xml:space="preserve"> </w:t>
      </w:r>
      <w:r w:rsidRPr="00420914">
        <w:rPr>
          <w:rFonts w:ascii="Times New Roman" w:hAnsi="Times New Roman" w:cs="Times New Roman"/>
        </w:rPr>
        <w:t xml:space="preserve">соответствии   </w:t>
      </w:r>
      <w:r w:rsidRPr="00420914">
        <w:rPr>
          <w:rFonts w:ascii="Times New Roman" w:hAnsi="Times New Roman" w:cs="Times New Roman"/>
          <w:spacing w:val="27"/>
        </w:rPr>
        <w:t xml:space="preserve"> </w:t>
      </w:r>
      <w:r w:rsidRPr="00420914">
        <w:rPr>
          <w:rFonts w:ascii="Times New Roman" w:hAnsi="Times New Roman" w:cs="Times New Roman"/>
        </w:rPr>
        <w:t xml:space="preserve">с   </w:t>
      </w:r>
      <w:r w:rsidRPr="00420914">
        <w:rPr>
          <w:rFonts w:ascii="Times New Roman" w:hAnsi="Times New Roman" w:cs="Times New Roman"/>
          <w:spacing w:val="30"/>
        </w:rPr>
        <w:t xml:space="preserve"> </w:t>
      </w:r>
      <w:r w:rsidRPr="00420914">
        <w:rPr>
          <w:rFonts w:ascii="Times New Roman" w:hAnsi="Times New Roman" w:cs="Times New Roman"/>
        </w:rPr>
        <w:t xml:space="preserve">требованиями   </w:t>
      </w:r>
      <w:r w:rsidRPr="00420914">
        <w:rPr>
          <w:rFonts w:ascii="Times New Roman" w:hAnsi="Times New Roman" w:cs="Times New Roman"/>
          <w:spacing w:val="30"/>
        </w:rPr>
        <w:t xml:space="preserve"> </w:t>
      </w:r>
      <w:r w:rsidRPr="00420914">
        <w:rPr>
          <w:rFonts w:ascii="Times New Roman" w:hAnsi="Times New Roman" w:cs="Times New Roman"/>
        </w:rPr>
        <w:t xml:space="preserve">ТР   </w:t>
      </w:r>
      <w:r w:rsidRPr="00420914">
        <w:rPr>
          <w:rFonts w:ascii="Times New Roman" w:hAnsi="Times New Roman" w:cs="Times New Roman"/>
          <w:spacing w:val="28"/>
        </w:rPr>
        <w:t xml:space="preserve"> </w:t>
      </w:r>
      <w:r w:rsidRPr="00420914">
        <w:rPr>
          <w:rFonts w:ascii="Times New Roman" w:hAnsi="Times New Roman" w:cs="Times New Roman"/>
        </w:rPr>
        <w:t xml:space="preserve">ТС   </w:t>
      </w:r>
      <w:r w:rsidRPr="00420914">
        <w:rPr>
          <w:rFonts w:ascii="Times New Roman" w:hAnsi="Times New Roman" w:cs="Times New Roman"/>
          <w:spacing w:val="28"/>
        </w:rPr>
        <w:t xml:space="preserve"> </w:t>
      </w:r>
      <w:r w:rsidRPr="00420914">
        <w:rPr>
          <w:rFonts w:ascii="Times New Roman" w:hAnsi="Times New Roman" w:cs="Times New Roman"/>
        </w:rPr>
        <w:t>004/2011</w:t>
      </w:r>
    </w:p>
    <w:p w14:paraId="3755F1AE" w14:textId="77777777" w:rsidR="00B34392" w:rsidRPr="00420914" w:rsidRDefault="005C155F">
      <w:pPr>
        <w:pStyle w:val="a3"/>
        <w:spacing w:before="5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  <w:spacing w:val="-1"/>
        </w:rPr>
        <w:t>«О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  <w:spacing w:val="-1"/>
        </w:rPr>
        <w:t>безопасности</w:t>
      </w:r>
      <w:r w:rsidRPr="00420914">
        <w:rPr>
          <w:rFonts w:ascii="Times New Roman" w:hAnsi="Times New Roman" w:cs="Times New Roman"/>
          <w:spacing w:val="-8"/>
        </w:rPr>
        <w:t xml:space="preserve"> </w:t>
      </w:r>
      <w:r w:rsidRPr="00420914">
        <w:rPr>
          <w:rFonts w:ascii="Times New Roman" w:hAnsi="Times New Roman" w:cs="Times New Roman"/>
        </w:rPr>
        <w:t>низковольтного</w:t>
      </w:r>
      <w:r w:rsidRPr="00420914">
        <w:rPr>
          <w:rFonts w:ascii="Times New Roman" w:hAnsi="Times New Roman" w:cs="Times New Roman"/>
          <w:spacing w:val="-10"/>
        </w:rPr>
        <w:t xml:space="preserve"> </w:t>
      </w:r>
      <w:r w:rsidRPr="00420914">
        <w:rPr>
          <w:rFonts w:ascii="Times New Roman" w:hAnsi="Times New Roman" w:cs="Times New Roman"/>
        </w:rPr>
        <w:t>оборудования».</w:t>
      </w:r>
    </w:p>
    <w:p w14:paraId="022199EC" w14:textId="3212DB25" w:rsidR="001A573D" w:rsidRDefault="005C155F" w:rsidP="001A573D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Сертификат соответствия № ЕАЭС RU С-RU.А</w:t>
      </w:r>
      <w:r w:rsidR="001A573D">
        <w:rPr>
          <w:rFonts w:ascii="Times New Roman" w:hAnsi="Times New Roman" w:cs="Times New Roman"/>
        </w:rPr>
        <w:t>Ж03</w:t>
      </w:r>
      <w:r w:rsidRPr="00420914">
        <w:rPr>
          <w:rFonts w:ascii="Times New Roman" w:hAnsi="Times New Roman" w:cs="Times New Roman"/>
        </w:rPr>
        <w:t>.В.00</w:t>
      </w:r>
      <w:r w:rsidR="001A573D">
        <w:rPr>
          <w:rFonts w:ascii="Times New Roman" w:hAnsi="Times New Roman" w:cs="Times New Roman"/>
        </w:rPr>
        <w:t>375</w:t>
      </w:r>
      <w:r w:rsidRPr="00420914">
        <w:rPr>
          <w:rFonts w:ascii="Times New Roman" w:hAnsi="Times New Roman" w:cs="Times New Roman"/>
        </w:rPr>
        <w:t>/</w:t>
      </w:r>
      <w:r w:rsidR="001A573D">
        <w:rPr>
          <w:rFonts w:ascii="Times New Roman" w:hAnsi="Times New Roman" w:cs="Times New Roman"/>
        </w:rPr>
        <w:t>23</w:t>
      </w:r>
      <w:r w:rsidRPr="00420914">
        <w:rPr>
          <w:rFonts w:ascii="Times New Roman" w:hAnsi="Times New Roman" w:cs="Times New Roman"/>
        </w:rPr>
        <w:t xml:space="preserve">, действителен по </w:t>
      </w:r>
      <w:r w:rsidR="001A573D">
        <w:rPr>
          <w:rFonts w:ascii="Times New Roman" w:hAnsi="Times New Roman" w:cs="Times New Roman"/>
        </w:rPr>
        <w:t>26</w:t>
      </w:r>
      <w:r w:rsidRPr="00420914">
        <w:rPr>
          <w:rFonts w:ascii="Times New Roman" w:hAnsi="Times New Roman" w:cs="Times New Roman"/>
        </w:rPr>
        <w:t>.0</w:t>
      </w:r>
      <w:r w:rsidR="001A573D"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</w:rPr>
        <w:t>.202</w:t>
      </w:r>
      <w:r w:rsidR="001A573D">
        <w:rPr>
          <w:rFonts w:ascii="Times New Roman" w:hAnsi="Times New Roman" w:cs="Times New Roman"/>
        </w:rPr>
        <w:t>8</w:t>
      </w:r>
      <w:r w:rsidR="001A573D" w:rsidRPr="001A573D">
        <w:rPr>
          <w:rFonts w:ascii="Times New Roman" w:hAnsi="Times New Roman" w:cs="Times New Roman"/>
        </w:rPr>
        <w:t xml:space="preserve"> </w:t>
      </w:r>
      <w:r w:rsidR="001A573D" w:rsidRPr="0086313C">
        <w:rPr>
          <w:rFonts w:ascii="Times New Roman" w:hAnsi="Times New Roman" w:cs="Times New Roman"/>
        </w:rPr>
        <w:t>выдан органом по сертификации ООО ИЦ «Оптикэнерго». Адрес места нахождения и места</w:t>
      </w:r>
      <w:r w:rsidR="001A573D" w:rsidRPr="0086313C">
        <w:rPr>
          <w:rFonts w:ascii="Times New Roman" w:hAnsi="Times New Roman" w:cs="Times New Roman"/>
          <w:spacing w:val="1"/>
        </w:rPr>
        <w:t xml:space="preserve"> </w:t>
      </w:r>
      <w:r w:rsidR="001A573D" w:rsidRPr="0086313C">
        <w:rPr>
          <w:rFonts w:ascii="Times New Roman" w:hAnsi="Times New Roman" w:cs="Times New Roman"/>
        </w:rPr>
        <w:t>осуществления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деятельности: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Российская</w:t>
      </w:r>
      <w:r w:rsidR="001A573D" w:rsidRPr="0086313C">
        <w:rPr>
          <w:rFonts w:ascii="Times New Roman" w:hAnsi="Times New Roman" w:cs="Times New Roman"/>
          <w:spacing w:val="46"/>
        </w:rPr>
        <w:t xml:space="preserve"> </w:t>
      </w:r>
      <w:r w:rsidR="001A573D" w:rsidRPr="0086313C">
        <w:rPr>
          <w:rFonts w:ascii="Times New Roman" w:hAnsi="Times New Roman" w:cs="Times New Roman"/>
        </w:rPr>
        <w:t>Федерация, Республика   Мордовия, г.</w:t>
      </w:r>
      <w:r w:rsidR="0080712A" w:rsidRPr="0080712A">
        <w:rPr>
          <w:rFonts w:ascii="Times New Roman" w:hAnsi="Times New Roman" w:cs="Times New Roman"/>
        </w:rPr>
        <w:t xml:space="preserve"> </w:t>
      </w:r>
      <w:r w:rsidR="001A573D" w:rsidRPr="0086313C">
        <w:rPr>
          <w:rFonts w:ascii="Times New Roman" w:hAnsi="Times New Roman" w:cs="Times New Roman"/>
        </w:rPr>
        <w:t>Саранск,</w:t>
      </w:r>
      <w:r w:rsidR="001A573D" w:rsidRPr="0086313C">
        <w:rPr>
          <w:rFonts w:ascii="Times New Roman" w:hAnsi="Times New Roman" w:cs="Times New Roman"/>
          <w:spacing w:val="1"/>
        </w:rPr>
        <w:t xml:space="preserve"> </w:t>
      </w:r>
      <w:r w:rsidR="001A573D" w:rsidRPr="0086313C">
        <w:rPr>
          <w:rFonts w:ascii="Times New Roman" w:hAnsi="Times New Roman" w:cs="Times New Roman"/>
        </w:rPr>
        <w:t>ул.</w:t>
      </w:r>
      <w:r w:rsidR="001A573D" w:rsidRPr="0086313C">
        <w:rPr>
          <w:rFonts w:ascii="Times New Roman" w:hAnsi="Times New Roman" w:cs="Times New Roman"/>
          <w:spacing w:val="2"/>
        </w:rPr>
        <w:t xml:space="preserve"> </w:t>
      </w:r>
      <w:r w:rsidR="001A573D" w:rsidRPr="0086313C">
        <w:rPr>
          <w:rFonts w:ascii="Times New Roman" w:hAnsi="Times New Roman" w:cs="Times New Roman"/>
        </w:rPr>
        <w:t>Строительная,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д.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3Б,</w:t>
      </w:r>
      <w:r w:rsidR="001A573D" w:rsidRPr="0086313C">
        <w:rPr>
          <w:rFonts w:ascii="Times New Roman" w:hAnsi="Times New Roman" w:cs="Times New Roman"/>
          <w:spacing w:val="3"/>
        </w:rPr>
        <w:t xml:space="preserve"> </w:t>
      </w:r>
      <w:r w:rsidR="001A573D" w:rsidRPr="0086313C">
        <w:rPr>
          <w:rFonts w:ascii="Times New Roman" w:hAnsi="Times New Roman" w:cs="Times New Roman"/>
        </w:rPr>
        <w:t>стр.1.</w:t>
      </w:r>
    </w:p>
    <w:p w14:paraId="1B5A1444" w14:textId="77777777" w:rsidR="0080712A" w:rsidRPr="008B07C3" w:rsidRDefault="0080712A" w:rsidP="0080712A">
      <w:pPr>
        <w:pStyle w:val="a3"/>
        <w:spacing w:before="5"/>
        <w:ind w:right="9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8B07C3">
        <w:rPr>
          <w:rFonts w:ascii="Times New Roman" w:hAnsi="Times New Roman" w:cs="Times New Roman"/>
          <w:lang w:val="en-US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8B07C3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B07C3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8B07C3">
          <w:rPr>
            <w:rStyle w:val="a6"/>
            <w:rFonts w:ascii="Times New Roman" w:hAnsi="Times New Roman" w:cs="Times New Roman"/>
            <w:lang w:val="en-US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8B07C3">
          <w:rPr>
            <w:rStyle w:val="a6"/>
            <w:rFonts w:ascii="Times New Roman" w:hAnsi="Times New Roman" w:cs="Times New Roman"/>
            <w:lang w:val="en-US"/>
          </w:rPr>
          <w:t>..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8B07C3">
        <w:rPr>
          <w:rFonts w:ascii="Times New Roman" w:hAnsi="Times New Roman" w:cs="Times New Roman"/>
          <w:lang w:val="en-US"/>
        </w:rPr>
        <w:t>.</w:t>
      </w:r>
    </w:p>
    <w:p w14:paraId="186DDA35" w14:textId="77777777" w:rsidR="0080712A" w:rsidRPr="008B07C3" w:rsidRDefault="0080712A" w:rsidP="001A573D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  <w:lang w:val="en-US"/>
        </w:rPr>
      </w:pPr>
    </w:p>
    <w:p w14:paraId="6FAA733B" w14:textId="5E1AB618" w:rsidR="00B34392" w:rsidRPr="0080712A" w:rsidRDefault="005C155F" w:rsidP="001A573D">
      <w:pPr>
        <w:pStyle w:val="a3"/>
        <w:tabs>
          <w:tab w:val="left" w:pos="7586"/>
        </w:tabs>
        <w:spacing w:before="2" w:line="244" w:lineRule="auto"/>
        <w:ind w:right="99" w:firstLine="283"/>
        <w:rPr>
          <w:rFonts w:ascii="Times New Roman" w:hAnsi="Times New Roman" w:cs="Times New Roman"/>
          <w:b/>
          <w:bCs/>
        </w:rPr>
      </w:pPr>
      <w:r w:rsidRPr="0080712A">
        <w:rPr>
          <w:rFonts w:ascii="Times New Roman" w:hAnsi="Times New Roman" w:cs="Times New Roman"/>
          <w:b/>
          <w:bCs/>
        </w:rPr>
        <w:t>Использование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самого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качественного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кабеля/провода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не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освобождает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от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необходимости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применения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систем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защиты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(автоматические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выключатели,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УЗО,</w:t>
      </w:r>
      <w:r w:rsidRPr="0080712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заземления, ограждения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т.д.)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соблюдения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правил</w:t>
      </w:r>
      <w:r w:rsidRPr="0080712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монтажа</w:t>
      </w:r>
      <w:r w:rsidRPr="0080712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0712A">
        <w:rPr>
          <w:rFonts w:ascii="Times New Roman" w:hAnsi="Times New Roman" w:cs="Times New Roman"/>
          <w:b/>
          <w:bCs/>
        </w:rPr>
        <w:t>и эксплуатации.</w:t>
      </w:r>
    </w:p>
    <w:sectPr w:rsidR="00B34392" w:rsidRPr="0080712A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77372"/>
    <w:multiLevelType w:val="hybridMultilevel"/>
    <w:tmpl w:val="69869DDA"/>
    <w:lvl w:ilvl="0" w:tplc="5E00877E">
      <w:numFmt w:val="bullet"/>
      <w:lvlText w:val=""/>
      <w:lvlJc w:val="left"/>
      <w:pPr>
        <w:ind w:left="956" w:hanging="286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13467F6">
      <w:numFmt w:val="bullet"/>
      <w:lvlText w:val="•"/>
      <w:lvlJc w:val="left"/>
      <w:pPr>
        <w:ind w:left="1653" w:hanging="286"/>
      </w:pPr>
      <w:rPr>
        <w:rFonts w:hint="default"/>
        <w:lang w:val="ru-RU" w:eastAsia="en-US" w:bidi="ar-SA"/>
      </w:rPr>
    </w:lvl>
    <w:lvl w:ilvl="2" w:tplc="C25A6826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3" w:tplc="FB080DE0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A056B0A2">
      <w:numFmt w:val="bullet"/>
      <w:lvlText w:val="•"/>
      <w:lvlJc w:val="left"/>
      <w:pPr>
        <w:ind w:left="3734" w:hanging="286"/>
      </w:pPr>
      <w:rPr>
        <w:rFonts w:hint="default"/>
        <w:lang w:val="ru-RU" w:eastAsia="en-US" w:bidi="ar-SA"/>
      </w:rPr>
    </w:lvl>
    <w:lvl w:ilvl="5" w:tplc="E56C0DA8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 w:tplc="2256BDF0">
      <w:numFmt w:val="bullet"/>
      <w:lvlText w:val="•"/>
      <w:lvlJc w:val="left"/>
      <w:pPr>
        <w:ind w:left="5121" w:hanging="286"/>
      </w:pPr>
      <w:rPr>
        <w:rFonts w:hint="default"/>
        <w:lang w:val="ru-RU" w:eastAsia="en-US" w:bidi="ar-SA"/>
      </w:rPr>
    </w:lvl>
    <w:lvl w:ilvl="7" w:tplc="22961B56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8" w:tplc="0840FF26">
      <w:numFmt w:val="bullet"/>
      <w:lvlText w:val="•"/>
      <w:lvlJc w:val="left"/>
      <w:pPr>
        <w:ind w:left="650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392"/>
    <w:rsid w:val="000031EA"/>
    <w:rsid w:val="0005571C"/>
    <w:rsid w:val="00094776"/>
    <w:rsid w:val="00101CF7"/>
    <w:rsid w:val="001A573D"/>
    <w:rsid w:val="00420914"/>
    <w:rsid w:val="004C342A"/>
    <w:rsid w:val="0050706A"/>
    <w:rsid w:val="00584456"/>
    <w:rsid w:val="005C155F"/>
    <w:rsid w:val="006D10BF"/>
    <w:rsid w:val="00717AF8"/>
    <w:rsid w:val="00774D65"/>
    <w:rsid w:val="0080712A"/>
    <w:rsid w:val="0088101F"/>
    <w:rsid w:val="008B07C3"/>
    <w:rsid w:val="009E0743"/>
    <w:rsid w:val="00A24108"/>
    <w:rsid w:val="00B34392"/>
    <w:rsid w:val="00B75253"/>
    <w:rsid w:val="00BB7A11"/>
    <w:rsid w:val="00BF79BE"/>
    <w:rsid w:val="00C24DB0"/>
    <w:rsid w:val="00CE1E8E"/>
    <w:rsid w:val="00DF63D4"/>
    <w:rsid w:val="00F2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D62D"/>
  <w15:docId w15:val="{2B2DD06F-E4EC-4D82-8981-05ADC2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93"/>
      <w:ind w:left="274" w:right="25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56" w:right="78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7AF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@nym.ru,%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28</cp:revision>
  <dcterms:created xsi:type="dcterms:W3CDTF">2023-09-07T08:02:00Z</dcterms:created>
  <dcterms:modified xsi:type="dcterms:W3CDTF">2025-10-17T12:16:00Z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